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5C0" w:rsidRDefault="005C45C0" w:rsidP="00E571B6">
      <w:pPr>
        <w:spacing w:after="0" w:line="240" w:lineRule="auto"/>
        <w:jc w:val="both"/>
        <w:rPr>
          <w:rFonts w:ascii="Times New Roman" w:hAnsi="Times New Roman" w:cs="Times New Roman"/>
          <w:sz w:val="24"/>
          <w:szCs w:val="24"/>
        </w:rPr>
      </w:pPr>
    </w:p>
    <w:p w:rsidR="007D35EF" w:rsidRPr="00311EFE" w:rsidRDefault="007D35EF" w:rsidP="007D35EF">
      <w:pPr>
        <w:pBdr>
          <w:top w:val="thinThickSmallGap" w:sz="24" w:space="1" w:color="auto" w:shadow="1"/>
          <w:left w:val="thinThickSmallGap" w:sz="24" w:space="4" w:color="auto" w:shadow="1"/>
          <w:bottom w:val="thinThickSmallGap" w:sz="24" w:space="1" w:color="auto" w:shadow="1"/>
          <w:right w:val="thinThickSmallGap" w:sz="24" w:space="4" w:color="auto" w:shadow="1"/>
        </w:pBdr>
        <w:spacing w:after="0" w:line="240" w:lineRule="auto"/>
        <w:jc w:val="center"/>
        <w:rPr>
          <w:rFonts w:ascii="Times New Roman" w:hAnsi="Times New Roman" w:cs="Times New Roman"/>
          <w:b/>
          <w:sz w:val="28"/>
          <w:szCs w:val="28"/>
        </w:rPr>
      </w:pPr>
      <w:r w:rsidRPr="00311EFE">
        <w:rPr>
          <w:rFonts w:ascii="Times New Roman" w:hAnsi="Times New Roman" w:cs="Times New Roman"/>
          <w:b/>
          <w:sz w:val="28"/>
          <w:szCs w:val="28"/>
        </w:rPr>
        <w:t>MENTION D’INFORMATION</w:t>
      </w:r>
    </w:p>
    <w:p w:rsidR="007D35EF" w:rsidRPr="00311EFE" w:rsidRDefault="007D35EF" w:rsidP="007D35EF">
      <w:pPr>
        <w:pBdr>
          <w:top w:val="thinThickSmallGap" w:sz="24" w:space="1" w:color="auto" w:shadow="1"/>
          <w:left w:val="thinThickSmallGap" w:sz="24" w:space="4" w:color="auto" w:shadow="1"/>
          <w:bottom w:val="thinThickSmallGap" w:sz="24" w:space="1" w:color="auto" w:shadow="1"/>
          <w:right w:val="thinThickSmallGap" w:sz="24" w:space="4" w:color="auto" w:shadow="1"/>
        </w:pBd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w:t>
      </w:r>
      <w:r w:rsidRPr="00FF4DC5">
        <w:rPr>
          <w:rFonts w:ascii="Times New Roman" w:hAnsi="Times New Roman" w:cs="Times New Roman"/>
          <w:b/>
          <w:sz w:val="28"/>
          <w:szCs w:val="28"/>
        </w:rPr>
        <w:t>mélior</w:t>
      </w:r>
      <w:r>
        <w:rPr>
          <w:rFonts w:ascii="Times New Roman" w:hAnsi="Times New Roman" w:cs="Times New Roman"/>
          <w:b/>
          <w:sz w:val="28"/>
          <w:szCs w:val="28"/>
        </w:rPr>
        <w:t>ation</w:t>
      </w:r>
      <w:r w:rsidRPr="00FF4DC5">
        <w:rPr>
          <w:rFonts w:ascii="Times New Roman" w:hAnsi="Times New Roman" w:cs="Times New Roman"/>
          <w:b/>
          <w:sz w:val="28"/>
          <w:szCs w:val="28"/>
        </w:rPr>
        <w:t xml:space="preserve"> et renforce</w:t>
      </w:r>
      <w:r>
        <w:rPr>
          <w:rFonts w:ascii="Times New Roman" w:hAnsi="Times New Roman" w:cs="Times New Roman"/>
          <w:b/>
          <w:sz w:val="28"/>
          <w:szCs w:val="28"/>
        </w:rPr>
        <w:t>ment de</w:t>
      </w:r>
      <w:r w:rsidRPr="00FF4DC5">
        <w:rPr>
          <w:rFonts w:ascii="Times New Roman" w:hAnsi="Times New Roman" w:cs="Times New Roman"/>
          <w:b/>
          <w:sz w:val="28"/>
          <w:szCs w:val="28"/>
        </w:rPr>
        <w:t xml:space="preserve"> la lutte contre l'habitat indigne et non-décent à Goussainville</w:t>
      </w:r>
    </w:p>
    <w:p w:rsidR="007D35EF" w:rsidRDefault="007D35EF" w:rsidP="007D35EF">
      <w:pPr>
        <w:spacing w:after="0" w:line="240" w:lineRule="auto"/>
        <w:jc w:val="both"/>
        <w:rPr>
          <w:rFonts w:ascii="Times New Roman" w:hAnsi="Times New Roman" w:cs="Times New Roman"/>
          <w:b/>
          <w:sz w:val="24"/>
          <w:szCs w:val="24"/>
        </w:rPr>
      </w:pPr>
    </w:p>
    <w:p w:rsidR="008C4476" w:rsidRDefault="008C4476" w:rsidP="007D35EF">
      <w:pPr>
        <w:spacing w:after="0" w:line="240" w:lineRule="auto"/>
        <w:jc w:val="both"/>
        <w:rPr>
          <w:rFonts w:ascii="Times New Roman" w:hAnsi="Times New Roman" w:cs="Times New Roman"/>
          <w:sz w:val="24"/>
          <w:szCs w:val="24"/>
        </w:rPr>
      </w:pPr>
    </w:p>
    <w:p w:rsidR="007D35EF" w:rsidRDefault="007D35EF" w:rsidP="007D35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Afin d'améliorer et renforcer la lutte contre l'habitat indigne et non-décent à Goussainville, la Ville de Goussainville a décidé, sous l'autorité compétente de la </w:t>
      </w:r>
      <w:r w:rsidRPr="00F74558">
        <w:rPr>
          <w:rFonts w:ascii="Times New Roman" w:hAnsi="Times New Roman" w:cs="Times New Roman"/>
          <w:sz w:val="24"/>
          <w:szCs w:val="24"/>
        </w:rPr>
        <w:t>Communauté d'Agglomération Roissy-Pays-de-</w:t>
      </w:r>
      <w:r>
        <w:rPr>
          <w:rFonts w:ascii="Times New Roman" w:hAnsi="Times New Roman" w:cs="Times New Roman"/>
          <w:sz w:val="24"/>
          <w:szCs w:val="24"/>
        </w:rPr>
        <w:t xml:space="preserve">France, d'instaurer l'instruction des dossiers d'autorisation préalable à la mise en location (APML) mieux connue sous le nom de "permis de louer". </w:t>
      </w:r>
    </w:p>
    <w:p w:rsidR="007D35EF" w:rsidRDefault="007D35EF" w:rsidP="007D35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Dans ce but, la Ville de Goussainville est amenée à collecter vos données à caractère personnel (exemple : nom, prénom, coordonnées…), </w:t>
      </w:r>
      <w:r w:rsidRPr="004F162C">
        <w:rPr>
          <w:rFonts w:ascii="Times New Roman" w:hAnsi="Times New Roman" w:cs="Times New Roman"/>
          <w:sz w:val="24"/>
          <w:szCs w:val="24"/>
        </w:rPr>
        <w:t>directement auprès de vous</w:t>
      </w:r>
      <w:r>
        <w:rPr>
          <w:rFonts w:ascii="Times New Roman" w:hAnsi="Times New Roman" w:cs="Times New Roman"/>
          <w:sz w:val="24"/>
          <w:szCs w:val="24"/>
        </w:rPr>
        <w:t xml:space="preserve"> ou auprès d'autres organismes</w:t>
      </w:r>
      <w:r w:rsidRPr="004F162C">
        <w:rPr>
          <w:rFonts w:ascii="Times New Roman" w:hAnsi="Times New Roman" w:cs="Times New Roman"/>
          <w:sz w:val="24"/>
          <w:szCs w:val="24"/>
        </w:rPr>
        <w:t xml:space="preserve"> dans des fichiers informatisés qui font l’objet de différents</w:t>
      </w:r>
      <w:r>
        <w:rPr>
          <w:rFonts w:ascii="Times New Roman" w:hAnsi="Times New Roman" w:cs="Times New Roman"/>
          <w:sz w:val="24"/>
          <w:szCs w:val="24"/>
        </w:rPr>
        <w:t xml:space="preserve"> traitements.</w:t>
      </w:r>
    </w:p>
    <w:p w:rsidR="007D35EF" w:rsidRDefault="007D35EF" w:rsidP="007D35EF">
      <w:pPr>
        <w:spacing w:after="0" w:line="240" w:lineRule="auto"/>
        <w:jc w:val="both"/>
        <w:rPr>
          <w:rFonts w:ascii="Times New Roman" w:hAnsi="Times New Roman" w:cs="Times New Roman"/>
          <w:sz w:val="24"/>
          <w:szCs w:val="24"/>
        </w:rPr>
      </w:pPr>
    </w:p>
    <w:p w:rsidR="007D35EF" w:rsidRDefault="007D35EF" w:rsidP="007D35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Monsieur le Maire de Goussainville est le responsable du traitement (RT) de ces données.</w:t>
      </w:r>
    </w:p>
    <w:p w:rsidR="007D35EF" w:rsidRDefault="007D35EF" w:rsidP="007D35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 délégué à la protection des données (DPO), est la personne référente sur le sujet.</w:t>
      </w:r>
    </w:p>
    <w:p w:rsidR="007D35EF" w:rsidRDefault="007D35EF" w:rsidP="007D35EF">
      <w:pPr>
        <w:spacing w:after="0" w:line="240" w:lineRule="auto"/>
        <w:jc w:val="both"/>
        <w:rPr>
          <w:rFonts w:ascii="Times New Roman" w:hAnsi="Times New Roman" w:cs="Times New Roman"/>
          <w:sz w:val="24"/>
          <w:szCs w:val="24"/>
        </w:rPr>
      </w:pPr>
    </w:p>
    <w:p w:rsidR="007D35EF" w:rsidRDefault="007D35EF" w:rsidP="007D35EF">
      <w:pPr>
        <w:spacing w:after="0" w:line="240" w:lineRule="auto"/>
        <w:jc w:val="both"/>
        <w:rPr>
          <w:rFonts w:ascii="Times New Roman" w:hAnsi="Times New Roman" w:cs="Times New Roman"/>
          <w:b/>
          <w:sz w:val="24"/>
          <w:szCs w:val="24"/>
        </w:rPr>
      </w:pPr>
      <w:r w:rsidRPr="002709C9">
        <w:rPr>
          <w:rFonts w:ascii="Times New Roman" w:hAnsi="Times New Roman" w:cs="Times New Roman"/>
          <w:b/>
          <w:sz w:val="24"/>
          <w:szCs w:val="24"/>
        </w:rPr>
        <w:t xml:space="preserve">Ces </w:t>
      </w:r>
      <w:r>
        <w:rPr>
          <w:rFonts w:ascii="Times New Roman" w:hAnsi="Times New Roman" w:cs="Times New Roman"/>
          <w:b/>
          <w:sz w:val="24"/>
          <w:szCs w:val="24"/>
        </w:rPr>
        <w:t>données à caractère personnel</w:t>
      </w:r>
      <w:r w:rsidRPr="002709C9">
        <w:rPr>
          <w:rFonts w:ascii="Times New Roman" w:hAnsi="Times New Roman" w:cs="Times New Roman"/>
          <w:b/>
          <w:sz w:val="24"/>
          <w:szCs w:val="24"/>
        </w:rPr>
        <w:t xml:space="preserve"> ne seront traitées ou utilisées </w:t>
      </w:r>
      <w:r>
        <w:rPr>
          <w:rFonts w:ascii="Times New Roman" w:hAnsi="Times New Roman" w:cs="Times New Roman"/>
          <w:b/>
          <w:sz w:val="24"/>
          <w:szCs w:val="24"/>
        </w:rPr>
        <w:t>que pour les finalités suivantes</w:t>
      </w:r>
      <w:r w:rsidRPr="002709C9">
        <w:rPr>
          <w:rFonts w:ascii="Times New Roman" w:hAnsi="Times New Roman" w:cs="Times New Roman"/>
          <w:b/>
          <w:sz w:val="24"/>
          <w:szCs w:val="24"/>
        </w:rPr>
        <w:t> :</w:t>
      </w:r>
    </w:p>
    <w:p w:rsidR="007D35EF" w:rsidRDefault="007D35EF" w:rsidP="007D35EF">
      <w:pPr>
        <w:pStyle w:val="Paragraphedeliste"/>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Contrôle de la bonne application du "permis de louer"</w:t>
      </w:r>
      <w:r w:rsidRPr="00D27F9C">
        <w:rPr>
          <w:rFonts w:ascii="Times New Roman" w:hAnsi="Times New Roman" w:cs="Times New Roman"/>
          <w:sz w:val="24"/>
          <w:szCs w:val="24"/>
        </w:rPr>
        <w:t xml:space="preserve"> ;</w:t>
      </w:r>
    </w:p>
    <w:p w:rsidR="007D35EF" w:rsidRDefault="007D35EF" w:rsidP="007D35EF">
      <w:pPr>
        <w:pStyle w:val="Paragraphedeliste"/>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Contrôle de la décence et de la salubrité des logements</w:t>
      </w:r>
    </w:p>
    <w:p w:rsidR="007D35EF" w:rsidRPr="00D27F9C" w:rsidRDefault="007D35EF" w:rsidP="007D35EF">
      <w:pPr>
        <w:pStyle w:val="Paragraphedeliste"/>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Contrôle du versement de l'allocation logement</w:t>
      </w:r>
    </w:p>
    <w:p w:rsidR="007D35EF" w:rsidRPr="009C539A" w:rsidRDefault="007D35EF" w:rsidP="007D35EF">
      <w:pPr>
        <w:pStyle w:val="Paragraphedeliste"/>
        <w:spacing w:after="0" w:line="240" w:lineRule="auto"/>
        <w:jc w:val="both"/>
        <w:rPr>
          <w:rFonts w:ascii="Times New Roman" w:hAnsi="Times New Roman" w:cs="Times New Roman"/>
          <w:sz w:val="24"/>
          <w:szCs w:val="24"/>
        </w:rPr>
      </w:pPr>
    </w:p>
    <w:p w:rsidR="007D35EF" w:rsidRPr="00451D77" w:rsidRDefault="007D35EF" w:rsidP="007D35EF">
      <w:pPr>
        <w:spacing w:after="0" w:line="240" w:lineRule="auto"/>
        <w:jc w:val="both"/>
        <w:rPr>
          <w:rFonts w:ascii="Times New Roman" w:hAnsi="Times New Roman" w:cs="Times New Roman"/>
          <w:b/>
          <w:sz w:val="24"/>
          <w:szCs w:val="24"/>
        </w:rPr>
      </w:pPr>
      <w:r w:rsidRPr="00451D77">
        <w:rPr>
          <w:rFonts w:ascii="Times New Roman" w:hAnsi="Times New Roman" w:cs="Times New Roman"/>
          <w:b/>
          <w:sz w:val="24"/>
          <w:szCs w:val="24"/>
        </w:rPr>
        <w:t>L</w:t>
      </w:r>
      <w:r>
        <w:rPr>
          <w:rFonts w:ascii="Times New Roman" w:hAnsi="Times New Roman" w:cs="Times New Roman"/>
          <w:b/>
          <w:sz w:val="24"/>
          <w:szCs w:val="24"/>
        </w:rPr>
        <w:t>a</w:t>
      </w:r>
      <w:r w:rsidRPr="00451D77">
        <w:rPr>
          <w:rFonts w:ascii="Times New Roman" w:hAnsi="Times New Roman" w:cs="Times New Roman"/>
          <w:b/>
          <w:sz w:val="24"/>
          <w:szCs w:val="24"/>
        </w:rPr>
        <w:t xml:space="preserve"> base légale de ce traitement </w:t>
      </w:r>
      <w:r>
        <w:rPr>
          <w:rFonts w:ascii="Times New Roman" w:hAnsi="Times New Roman" w:cs="Times New Roman"/>
          <w:b/>
          <w:sz w:val="24"/>
          <w:szCs w:val="24"/>
        </w:rPr>
        <w:t>e</w:t>
      </w:r>
      <w:r w:rsidRPr="00451D77">
        <w:rPr>
          <w:rFonts w:ascii="Times New Roman" w:hAnsi="Times New Roman" w:cs="Times New Roman"/>
          <w:b/>
          <w:sz w:val="24"/>
          <w:szCs w:val="24"/>
        </w:rPr>
        <w:t>st :</w:t>
      </w:r>
    </w:p>
    <w:p w:rsidR="007D35EF" w:rsidRPr="00D27F9C" w:rsidRDefault="007D35EF" w:rsidP="007D35EF">
      <w:pPr>
        <w:pStyle w:val="Paragraphedeliste"/>
        <w:numPr>
          <w:ilvl w:val="0"/>
          <w:numId w:val="8"/>
        </w:numPr>
        <w:spacing w:after="0" w:line="240" w:lineRule="auto"/>
        <w:jc w:val="both"/>
        <w:rPr>
          <w:rFonts w:ascii="Times New Roman" w:hAnsi="Times New Roman" w:cs="Times New Roman"/>
          <w:sz w:val="24"/>
          <w:szCs w:val="24"/>
        </w:rPr>
      </w:pPr>
      <w:r w:rsidRPr="00D27F9C">
        <w:rPr>
          <w:rFonts w:ascii="Times New Roman" w:hAnsi="Times New Roman" w:cs="Times New Roman"/>
          <w:sz w:val="24"/>
          <w:szCs w:val="24"/>
        </w:rPr>
        <w:t>Mission d'intérêt public ;</w:t>
      </w:r>
    </w:p>
    <w:p w:rsidR="007D35EF" w:rsidRPr="009E1876" w:rsidRDefault="007D35EF" w:rsidP="007D35EF">
      <w:pPr>
        <w:spacing w:after="0" w:line="240" w:lineRule="auto"/>
        <w:jc w:val="both"/>
        <w:rPr>
          <w:rFonts w:ascii="Times New Roman" w:hAnsi="Times New Roman" w:cs="Times New Roman"/>
          <w:sz w:val="24"/>
          <w:szCs w:val="24"/>
        </w:rPr>
      </w:pPr>
    </w:p>
    <w:p w:rsidR="007D35EF" w:rsidRPr="00C132EB" w:rsidRDefault="007D35EF" w:rsidP="007D35EF">
      <w:pPr>
        <w:spacing w:after="0" w:line="240" w:lineRule="auto"/>
        <w:jc w:val="both"/>
        <w:rPr>
          <w:rFonts w:ascii="Times New Roman" w:hAnsi="Times New Roman" w:cs="Times New Roman"/>
          <w:b/>
          <w:sz w:val="24"/>
          <w:szCs w:val="24"/>
        </w:rPr>
      </w:pPr>
      <w:r w:rsidRPr="00C132EB">
        <w:rPr>
          <w:rFonts w:ascii="Times New Roman" w:hAnsi="Times New Roman" w:cs="Times New Roman"/>
          <w:b/>
          <w:sz w:val="24"/>
          <w:szCs w:val="24"/>
        </w:rPr>
        <w:t>Conservation des données :</w:t>
      </w:r>
    </w:p>
    <w:p w:rsidR="007D35EF" w:rsidRPr="00311418" w:rsidRDefault="007D35EF" w:rsidP="007D35EF">
      <w:pPr>
        <w:spacing w:after="0" w:line="240" w:lineRule="auto"/>
        <w:jc w:val="both"/>
        <w:rPr>
          <w:rFonts w:ascii="Times New Roman" w:hAnsi="Times New Roman" w:cs="Times New Roman"/>
          <w:sz w:val="24"/>
          <w:szCs w:val="24"/>
        </w:rPr>
      </w:pPr>
      <w:r w:rsidRPr="00311418">
        <w:rPr>
          <w:rFonts w:ascii="Times New Roman" w:hAnsi="Times New Roman" w:cs="Times New Roman"/>
          <w:sz w:val="24"/>
          <w:szCs w:val="24"/>
        </w:rPr>
        <w:t xml:space="preserve">Vos informations seront gardées deux mois après réception par la Ville de Goussainville, sauf nécessité pour </w:t>
      </w:r>
      <w:r>
        <w:rPr>
          <w:rFonts w:ascii="Times New Roman" w:hAnsi="Times New Roman" w:cs="Times New Roman"/>
          <w:sz w:val="24"/>
          <w:szCs w:val="24"/>
        </w:rPr>
        <w:t xml:space="preserve">le responsable du traitement </w:t>
      </w:r>
      <w:r w:rsidRPr="00311418">
        <w:rPr>
          <w:rFonts w:ascii="Times New Roman" w:hAnsi="Times New Roman" w:cs="Times New Roman"/>
          <w:sz w:val="24"/>
          <w:szCs w:val="24"/>
        </w:rPr>
        <w:t xml:space="preserve">de répondre à des obligations légales et règlementaires et à l’exercice des prérogatives </w:t>
      </w:r>
      <w:r>
        <w:rPr>
          <w:rFonts w:ascii="Times New Roman" w:hAnsi="Times New Roman" w:cs="Times New Roman"/>
          <w:sz w:val="24"/>
          <w:szCs w:val="24"/>
        </w:rPr>
        <w:t>lui</w:t>
      </w:r>
      <w:r w:rsidRPr="00311418">
        <w:rPr>
          <w:rFonts w:ascii="Times New Roman" w:hAnsi="Times New Roman" w:cs="Times New Roman"/>
          <w:sz w:val="24"/>
          <w:szCs w:val="24"/>
        </w:rPr>
        <w:t xml:space="preserve"> étant reconnues par la loi et la jurisprudence.</w:t>
      </w:r>
    </w:p>
    <w:p w:rsidR="007D35EF" w:rsidRPr="00311418" w:rsidRDefault="007D35EF" w:rsidP="007D35EF">
      <w:pPr>
        <w:spacing w:after="0" w:line="240" w:lineRule="auto"/>
        <w:jc w:val="both"/>
        <w:rPr>
          <w:rFonts w:ascii="Times New Roman" w:hAnsi="Times New Roman" w:cs="Times New Roman"/>
          <w:sz w:val="24"/>
          <w:szCs w:val="24"/>
        </w:rPr>
      </w:pPr>
    </w:p>
    <w:p w:rsidR="007D35EF" w:rsidRDefault="007D35EF" w:rsidP="007D35EF">
      <w:pPr>
        <w:spacing w:after="0" w:line="240" w:lineRule="auto"/>
        <w:jc w:val="both"/>
        <w:rPr>
          <w:rFonts w:ascii="Times New Roman" w:hAnsi="Times New Roman" w:cs="Times New Roman"/>
          <w:sz w:val="24"/>
          <w:szCs w:val="24"/>
        </w:rPr>
      </w:pPr>
      <w:r w:rsidRPr="00311418">
        <w:rPr>
          <w:rFonts w:ascii="Times New Roman" w:hAnsi="Times New Roman" w:cs="Times New Roman"/>
          <w:sz w:val="24"/>
          <w:szCs w:val="24"/>
        </w:rPr>
        <w:t xml:space="preserve">Pendant toute la durée de conservation de vos données à caractère personnel, </w:t>
      </w:r>
      <w:r>
        <w:rPr>
          <w:rFonts w:ascii="Times New Roman" w:hAnsi="Times New Roman" w:cs="Times New Roman"/>
          <w:sz w:val="24"/>
          <w:szCs w:val="24"/>
        </w:rPr>
        <w:t xml:space="preserve">le responsable du traitement </w:t>
      </w:r>
      <w:r w:rsidRPr="00311418">
        <w:rPr>
          <w:rFonts w:ascii="Times New Roman" w:hAnsi="Times New Roman" w:cs="Times New Roman"/>
          <w:sz w:val="24"/>
          <w:szCs w:val="24"/>
        </w:rPr>
        <w:t>met en place tous les moyens aptes à assurer leur confidentialité et leur sécurité.</w:t>
      </w:r>
    </w:p>
    <w:p w:rsidR="007D35EF" w:rsidRDefault="007D35EF" w:rsidP="007D35EF">
      <w:pPr>
        <w:spacing w:after="0" w:line="240" w:lineRule="auto"/>
        <w:jc w:val="both"/>
        <w:rPr>
          <w:rFonts w:ascii="Times New Roman" w:hAnsi="Times New Roman" w:cs="Times New Roman"/>
          <w:sz w:val="24"/>
          <w:szCs w:val="24"/>
        </w:rPr>
      </w:pPr>
    </w:p>
    <w:p w:rsidR="007D35EF" w:rsidRPr="00AC6479" w:rsidRDefault="007D35EF" w:rsidP="007D35EF">
      <w:pPr>
        <w:spacing w:after="0" w:line="240" w:lineRule="auto"/>
        <w:jc w:val="both"/>
        <w:rPr>
          <w:rFonts w:ascii="Times New Roman" w:hAnsi="Times New Roman" w:cs="Times New Roman"/>
          <w:b/>
          <w:sz w:val="24"/>
          <w:szCs w:val="24"/>
        </w:rPr>
      </w:pPr>
      <w:r w:rsidRPr="00AC6479">
        <w:rPr>
          <w:rFonts w:ascii="Times New Roman" w:hAnsi="Times New Roman" w:cs="Times New Roman"/>
          <w:b/>
          <w:sz w:val="24"/>
          <w:szCs w:val="24"/>
        </w:rPr>
        <w:t>Destinataires des données :</w:t>
      </w:r>
    </w:p>
    <w:p w:rsidR="007D35EF" w:rsidRPr="00311418" w:rsidRDefault="007D35EF" w:rsidP="007D35EF">
      <w:pPr>
        <w:spacing w:after="0" w:line="240" w:lineRule="auto"/>
        <w:jc w:val="both"/>
        <w:rPr>
          <w:rFonts w:ascii="Times New Roman" w:hAnsi="Times New Roman" w:cs="Times New Roman"/>
          <w:sz w:val="24"/>
          <w:szCs w:val="24"/>
        </w:rPr>
      </w:pPr>
      <w:r w:rsidRPr="00311418">
        <w:rPr>
          <w:rFonts w:ascii="Times New Roman" w:hAnsi="Times New Roman" w:cs="Times New Roman"/>
          <w:sz w:val="24"/>
          <w:szCs w:val="24"/>
        </w:rPr>
        <w:t xml:space="preserve">L’accès aux données à caractère personnel est strictement limité aux agents de la Collectivité habilités à les traiter au regard de leurs attributions, </w:t>
      </w:r>
      <w:r>
        <w:rPr>
          <w:rFonts w:ascii="Times New Roman" w:hAnsi="Times New Roman" w:cs="Times New Roman"/>
          <w:sz w:val="24"/>
          <w:szCs w:val="24"/>
        </w:rPr>
        <w:t>et</w:t>
      </w:r>
      <w:r w:rsidRPr="00311418">
        <w:rPr>
          <w:rFonts w:ascii="Times New Roman" w:hAnsi="Times New Roman" w:cs="Times New Roman"/>
          <w:sz w:val="24"/>
          <w:szCs w:val="24"/>
        </w:rPr>
        <w:t xml:space="preserve"> communiqué à des tiers liés à la Collectivité par </w:t>
      </w:r>
      <w:r>
        <w:rPr>
          <w:rFonts w:ascii="Times New Roman" w:hAnsi="Times New Roman" w:cs="Times New Roman"/>
          <w:sz w:val="24"/>
          <w:szCs w:val="24"/>
        </w:rPr>
        <w:t>convention</w:t>
      </w:r>
      <w:r w:rsidRPr="00311418">
        <w:rPr>
          <w:rFonts w:ascii="Times New Roman" w:hAnsi="Times New Roman" w:cs="Times New Roman"/>
          <w:sz w:val="24"/>
          <w:szCs w:val="24"/>
        </w:rPr>
        <w:t xml:space="preserve"> pour l’exécution de tâches nécessaires à la gestion des finalités indiquées ci-dessus.</w:t>
      </w:r>
    </w:p>
    <w:p w:rsidR="007D35EF" w:rsidRPr="00311418" w:rsidRDefault="007D35EF" w:rsidP="007D35EF">
      <w:pPr>
        <w:spacing w:after="0" w:line="240" w:lineRule="auto"/>
        <w:jc w:val="both"/>
        <w:rPr>
          <w:rFonts w:ascii="Times New Roman" w:hAnsi="Times New Roman" w:cs="Times New Roman"/>
          <w:sz w:val="24"/>
          <w:szCs w:val="24"/>
        </w:rPr>
      </w:pPr>
    </w:p>
    <w:p w:rsidR="007D35EF" w:rsidRDefault="007D35EF" w:rsidP="007D35EF">
      <w:pPr>
        <w:spacing w:after="0" w:line="240" w:lineRule="auto"/>
        <w:jc w:val="both"/>
        <w:rPr>
          <w:rFonts w:ascii="Times New Roman" w:hAnsi="Times New Roman" w:cs="Times New Roman"/>
          <w:sz w:val="24"/>
          <w:szCs w:val="24"/>
        </w:rPr>
      </w:pPr>
      <w:r w:rsidRPr="00311418">
        <w:rPr>
          <w:rFonts w:ascii="Times New Roman" w:hAnsi="Times New Roman" w:cs="Times New Roman"/>
          <w:sz w:val="24"/>
          <w:szCs w:val="24"/>
        </w:rPr>
        <w:t xml:space="preserve">Ces tiers </w:t>
      </w:r>
      <w:r>
        <w:rPr>
          <w:rFonts w:ascii="Times New Roman" w:hAnsi="Times New Roman" w:cs="Times New Roman"/>
          <w:sz w:val="24"/>
          <w:szCs w:val="24"/>
        </w:rPr>
        <w:t>sont :</w:t>
      </w:r>
    </w:p>
    <w:p w:rsidR="007D35EF" w:rsidRDefault="007D35EF" w:rsidP="007D35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Caisse d'Allocations Familiales du Val d'Oise pour les données suivantes :</w:t>
      </w:r>
    </w:p>
    <w:p w:rsidR="007D35EF" w:rsidRPr="00F4787D" w:rsidRDefault="007D35EF" w:rsidP="007D35EF">
      <w:pPr>
        <w:numPr>
          <w:ilvl w:val="0"/>
          <w:numId w:val="13"/>
        </w:numPr>
        <w:spacing w:after="0" w:line="240" w:lineRule="auto"/>
        <w:jc w:val="both"/>
        <w:rPr>
          <w:rFonts w:ascii="Times New Roman" w:hAnsi="Times New Roman" w:cs="Times New Roman"/>
          <w:sz w:val="24"/>
          <w:szCs w:val="24"/>
        </w:rPr>
      </w:pPr>
      <w:r w:rsidRPr="00F4787D">
        <w:rPr>
          <w:rFonts w:ascii="Times New Roman" w:hAnsi="Times New Roman" w:cs="Times New Roman"/>
          <w:sz w:val="24"/>
          <w:szCs w:val="24"/>
        </w:rPr>
        <w:t xml:space="preserve">Le statut du logement au regard du « permis de louer » : </w:t>
      </w:r>
    </w:p>
    <w:p w:rsidR="007D35EF" w:rsidRPr="00F4787D" w:rsidRDefault="007D35EF" w:rsidP="007D35EF">
      <w:pPr>
        <w:numPr>
          <w:ilvl w:val="0"/>
          <w:numId w:val="12"/>
        </w:numPr>
        <w:spacing w:after="0" w:line="240" w:lineRule="auto"/>
        <w:ind w:left="1071" w:hanging="357"/>
        <w:jc w:val="both"/>
        <w:rPr>
          <w:rFonts w:ascii="Times New Roman" w:hAnsi="Times New Roman" w:cs="Times New Roman"/>
          <w:sz w:val="24"/>
          <w:szCs w:val="24"/>
        </w:rPr>
      </w:pPr>
      <w:r w:rsidRPr="00F4787D">
        <w:rPr>
          <w:rFonts w:ascii="Times New Roman" w:hAnsi="Times New Roman" w:cs="Times New Roman"/>
          <w:sz w:val="24"/>
          <w:szCs w:val="24"/>
        </w:rPr>
        <w:t xml:space="preserve">Date de l’accord ; </w:t>
      </w:r>
    </w:p>
    <w:p w:rsidR="007D35EF" w:rsidRPr="00F4787D" w:rsidRDefault="007D35EF" w:rsidP="007D35EF">
      <w:pPr>
        <w:numPr>
          <w:ilvl w:val="0"/>
          <w:numId w:val="12"/>
        </w:numPr>
        <w:spacing w:after="0" w:line="240" w:lineRule="auto"/>
        <w:ind w:left="1071" w:hanging="357"/>
        <w:jc w:val="both"/>
        <w:rPr>
          <w:rFonts w:ascii="Times New Roman" w:hAnsi="Times New Roman" w:cs="Times New Roman"/>
          <w:sz w:val="24"/>
          <w:szCs w:val="24"/>
        </w:rPr>
      </w:pPr>
      <w:r w:rsidRPr="00F4787D">
        <w:rPr>
          <w:rFonts w:ascii="Times New Roman" w:hAnsi="Times New Roman" w:cs="Times New Roman"/>
          <w:sz w:val="24"/>
          <w:szCs w:val="24"/>
        </w:rPr>
        <w:t>Date du refus ;</w:t>
      </w:r>
    </w:p>
    <w:p w:rsidR="007D35EF" w:rsidRPr="00F4787D" w:rsidRDefault="007D35EF" w:rsidP="007D35EF">
      <w:pPr>
        <w:numPr>
          <w:ilvl w:val="0"/>
          <w:numId w:val="12"/>
        </w:numPr>
        <w:spacing w:after="0" w:line="240" w:lineRule="auto"/>
        <w:ind w:left="1071" w:hanging="357"/>
        <w:jc w:val="both"/>
        <w:rPr>
          <w:rFonts w:ascii="Times New Roman" w:hAnsi="Times New Roman" w:cs="Times New Roman"/>
          <w:sz w:val="24"/>
          <w:szCs w:val="24"/>
        </w:rPr>
      </w:pPr>
      <w:r w:rsidRPr="00F4787D">
        <w:rPr>
          <w:rFonts w:ascii="Times New Roman" w:hAnsi="Times New Roman" w:cs="Times New Roman"/>
          <w:sz w:val="24"/>
          <w:szCs w:val="24"/>
        </w:rPr>
        <w:t>Date de la prescription travaux ou absence de permis de louer.</w:t>
      </w:r>
    </w:p>
    <w:p w:rsidR="007D35EF" w:rsidRDefault="007D35EF" w:rsidP="007D35EF">
      <w:pPr>
        <w:spacing w:after="0" w:line="240" w:lineRule="auto"/>
        <w:jc w:val="both"/>
        <w:rPr>
          <w:rFonts w:ascii="Times New Roman" w:hAnsi="Times New Roman" w:cs="Times New Roman"/>
          <w:sz w:val="24"/>
          <w:szCs w:val="24"/>
        </w:rPr>
      </w:pPr>
    </w:p>
    <w:p w:rsidR="008C4476" w:rsidRDefault="008C4476" w:rsidP="007D35EF">
      <w:pPr>
        <w:spacing w:after="0" w:line="240" w:lineRule="auto"/>
        <w:jc w:val="both"/>
        <w:rPr>
          <w:rFonts w:ascii="Times New Roman" w:hAnsi="Times New Roman" w:cs="Times New Roman"/>
          <w:sz w:val="24"/>
          <w:szCs w:val="24"/>
        </w:rPr>
      </w:pPr>
    </w:p>
    <w:p w:rsidR="008C4476" w:rsidRDefault="008C4476" w:rsidP="007D35EF">
      <w:pPr>
        <w:spacing w:after="0" w:line="240" w:lineRule="auto"/>
        <w:jc w:val="both"/>
        <w:rPr>
          <w:rFonts w:ascii="Times New Roman" w:hAnsi="Times New Roman" w:cs="Times New Roman"/>
          <w:sz w:val="24"/>
          <w:szCs w:val="24"/>
        </w:rPr>
      </w:pPr>
    </w:p>
    <w:p w:rsidR="007D35EF" w:rsidRDefault="007D35EF" w:rsidP="007D35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La Communauté d'Agglomération Roissy-Pays-de-France :</w:t>
      </w:r>
    </w:p>
    <w:p w:rsidR="007D35EF" w:rsidRPr="00F4787D" w:rsidRDefault="007D35EF" w:rsidP="007D35EF">
      <w:pPr>
        <w:numPr>
          <w:ilvl w:val="0"/>
          <w:numId w:val="8"/>
        </w:numPr>
        <w:spacing w:after="0" w:line="240" w:lineRule="auto"/>
        <w:jc w:val="both"/>
        <w:rPr>
          <w:rFonts w:ascii="Times New Roman" w:hAnsi="Times New Roman" w:cs="Times New Roman"/>
          <w:sz w:val="24"/>
          <w:szCs w:val="24"/>
        </w:rPr>
      </w:pPr>
      <w:r w:rsidRPr="00F4787D">
        <w:rPr>
          <w:rFonts w:ascii="Times New Roman" w:hAnsi="Times New Roman" w:cs="Times New Roman"/>
          <w:sz w:val="24"/>
          <w:szCs w:val="24"/>
        </w:rPr>
        <w:t>D</w:t>
      </w:r>
      <w:r>
        <w:rPr>
          <w:rFonts w:ascii="Times New Roman" w:hAnsi="Times New Roman" w:cs="Times New Roman"/>
          <w:sz w:val="24"/>
          <w:szCs w:val="24"/>
        </w:rPr>
        <w:t>onnées</w:t>
      </w:r>
      <w:r w:rsidRPr="00F4787D">
        <w:rPr>
          <w:rFonts w:ascii="Times New Roman" w:hAnsi="Times New Roman" w:cs="Times New Roman"/>
          <w:sz w:val="24"/>
          <w:szCs w:val="24"/>
        </w:rPr>
        <w:t xml:space="preserve"> nominative</w:t>
      </w:r>
      <w:r>
        <w:rPr>
          <w:rFonts w:ascii="Times New Roman" w:hAnsi="Times New Roman" w:cs="Times New Roman"/>
          <w:sz w:val="24"/>
          <w:szCs w:val="24"/>
        </w:rPr>
        <w:t>s</w:t>
      </w:r>
      <w:r w:rsidRPr="00F4787D">
        <w:rPr>
          <w:rFonts w:ascii="Times New Roman" w:hAnsi="Times New Roman" w:cs="Times New Roman"/>
          <w:sz w:val="24"/>
          <w:szCs w:val="24"/>
        </w:rPr>
        <w:t xml:space="preserve"> en cas de d'infraction au permis de louer ;</w:t>
      </w:r>
    </w:p>
    <w:p w:rsidR="007D35EF" w:rsidRPr="00F4787D" w:rsidRDefault="007D35EF" w:rsidP="007D35EF">
      <w:pPr>
        <w:numPr>
          <w:ilvl w:val="0"/>
          <w:numId w:val="8"/>
        </w:numPr>
        <w:spacing w:after="0" w:line="240" w:lineRule="auto"/>
        <w:jc w:val="both"/>
        <w:rPr>
          <w:rFonts w:ascii="Times New Roman" w:hAnsi="Times New Roman" w:cs="Times New Roman"/>
          <w:sz w:val="24"/>
          <w:szCs w:val="24"/>
        </w:rPr>
      </w:pPr>
      <w:r w:rsidRPr="00F4787D">
        <w:rPr>
          <w:rFonts w:ascii="Times New Roman" w:hAnsi="Times New Roman" w:cs="Times New Roman"/>
          <w:sz w:val="24"/>
          <w:szCs w:val="24"/>
        </w:rPr>
        <w:t>D</w:t>
      </w:r>
      <w:r>
        <w:rPr>
          <w:rFonts w:ascii="Times New Roman" w:hAnsi="Times New Roman" w:cs="Times New Roman"/>
          <w:sz w:val="24"/>
          <w:szCs w:val="24"/>
        </w:rPr>
        <w:t>onnées</w:t>
      </w:r>
      <w:r w:rsidRPr="00F4787D">
        <w:rPr>
          <w:rFonts w:ascii="Times New Roman" w:hAnsi="Times New Roman" w:cs="Times New Roman"/>
          <w:sz w:val="24"/>
          <w:szCs w:val="24"/>
        </w:rPr>
        <w:t xml:space="preserve"> anonymisé</w:t>
      </w:r>
      <w:r>
        <w:rPr>
          <w:rFonts w:ascii="Times New Roman" w:hAnsi="Times New Roman" w:cs="Times New Roman"/>
          <w:sz w:val="24"/>
          <w:szCs w:val="24"/>
        </w:rPr>
        <w:t>es</w:t>
      </w:r>
      <w:r w:rsidRPr="00F4787D">
        <w:rPr>
          <w:rFonts w:ascii="Times New Roman" w:hAnsi="Times New Roman" w:cs="Times New Roman"/>
          <w:sz w:val="24"/>
          <w:szCs w:val="24"/>
        </w:rPr>
        <w:t xml:space="preserve"> pour le nombre d'ouvertures de droit observé sur le territoire de Goussainville aux fins de son bilan annuel.</w:t>
      </w:r>
    </w:p>
    <w:p w:rsidR="007D35EF" w:rsidRDefault="007D35EF" w:rsidP="007D35EF">
      <w:pPr>
        <w:spacing w:after="0" w:line="240" w:lineRule="auto"/>
        <w:jc w:val="both"/>
        <w:rPr>
          <w:rFonts w:ascii="Times New Roman" w:hAnsi="Times New Roman" w:cs="Times New Roman"/>
          <w:sz w:val="24"/>
          <w:szCs w:val="24"/>
        </w:rPr>
      </w:pPr>
    </w:p>
    <w:p w:rsidR="007D35EF" w:rsidRPr="00311418" w:rsidRDefault="007D35EF" w:rsidP="007D35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Ils </w:t>
      </w:r>
      <w:r w:rsidRPr="00311418">
        <w:rPr>
          <w:rFonts w:ascii="Times New Roman" w:hAnsi="Times New Roman" w:cs="Times New Roman"/>
          <w:sz w:val="24"/>
          <w:szCs w:val="24"/>
        </w:rPr>
        <w:t xml:space="preserve">n’ont qu’un accès limité aux données et ont obligation de les utiliser </w:t>
      </w:r>
      <w:r>
        <w:rPr>
          <w:rFonts w:ascii="Times New Roman" w:hAnsi="Times New Roman" w:cs="Times New Roman"/>
          <w:sz w:val="24"/>
          <w:szCs w:val="24"/>
        </w:rPr>
        <w:t xml:space="preserve">dans le respect strict des dispositions du </w:t>
      </w:r>
      <w:r w:rsidRPr="00311418">
        <w:rPr>
          <w:rFonts w:ascii="Times New Roman" w:hAnsi="Times New Roman" w:cs="Times New Roman"/>
          <w:sz w:val="24"/>
          <w:szCs w:val="24"/>
        </w:rPr>
        <w:t>Règlement Général sur la Protection des Données (RGPD).</w:t>
      </w:r>
    </w:p>
    <w:p w:rsidR="007D35EF" w:rsidRPr="00311418" w:rsidRDefault="007D35EF" w:rsidP="007D35EF">
      <w:pPr>
        <w:spacing w:after="0" w:line="240" w:lineRule="auto"/>
        <w:jc w:val="both"/>
        <w:rPr>
          <w:rFonts w:ascii="Times New Roman" w:hAnsi="Times New Roman" w:cs="Times New Roman"/>
          <w:sz w:val="24"/>
          <w:szCs w:val="24"/>
        </w:rPr>
      </w:pPr>
    </w:p>
    <w:p w:rsidR="007D35EF" w:rsidRDefault="007D35EF" w:rsidP="007D35EF">
      <w:pPr>
        <w:spacing w:after="0" w:line="240" w:lineRule="auto"/>
        <w:jc w:val="both"/>
        <w:rPr>
          <w:rFonts w:ascii="Times New Roman" w:hAnsi="Times New Roman" w:cs="Times New Roman"/>
          <w:sz w:val="24"/>
          <w:szCs w:val="24"/>
        </w:rPr>
      </w:pPr>
      <w:r w:rsidRPr="00311418">
        <w:rPr>
          <w:rFonts w:ascii="Times New Roman" w:hAnsi="Times New Roman" w:cs="Times New Roman"/>
          <w:sz w:val="24"/>
          <w:szCs w:val="24"/>
        </w:rPr>
        <w:t>Les destinataires des données sont, à ce jour, intégralement situés au sein de l’Union Européenne (UE). En cas de transfert de vos données à caractère personnel hors UE, la Collectivité vous informera des dispositions prises pour assurer la protection de vos données à caractère personnel.</w:t>
      </w:r>
    </w:p>
    <w:p w:rsidR="007D35EF" w:rsidRDefault="007D35EF" w:rsidP="007D35EF">
      <w:pPr>
        <w:spacing w:after="0" w:line="240" w:lineRule="auto"/>
        <w:jc w:val="both"/>
        <w:rPr>
          <w:rFonts w:ascii="Times New Roman" w:hAnsi="Times New Roman" w:cs="Times New Roman"/>
          <w:sz w:val="24"/>
          <w:szCs w:val="24"/>
        </w:rPr>
      </w:pPr>
    </w:p>
    <w:p w:rsidR="007D35EF" w:rsidRPr="00B92FDA" w:rsidRDefault="007D35EF" w:rsidP="007D35EF">
      <w:pPr>
        <w:spacing w:after="0" w:line="240" w:lineRule="auto"/>
        <w:jc w:val="both"/>
        <w:rPr>
          <w:rFonts w:ascii="Times New Roman" w:hAnsi="Times New Roman" w:cs="Times New Roman"/>
          <w:b/>
          <w:sz w:val="24"/>
          <w:szCs w:val="24"/>
        </w:rPr>
      </w:pPr>
      <w:r w:rsidRPr="00C84A3D">
        <w:rPr>
          <w:rFonts w:ascii="Times New Roman" w:hAnsi="Times New Roman" w:cs="Times New Roman"/>
          <w:b/>
          <w:sz w:val="24"/>
          <w:szCs w:val="24"/>
        </w:rPr>
        <w:t>Droit des personnes concernées :</w:t>
      </w:r>
    </w:p>
    <w:p w:rsidR="007D35EF" w:rsidRDefault="007D35EF" w:rsidP="007D35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Vous bénéficiez d’un droit d’accès, de rectification, de portabilité et d’effacement de vos données ou encore de limitation du traitement. Vous pouvez également, pour des motifs légitimes, vous opposer au traitement des données vous concernant.</w:t>
      </w:r>
    </w:p>
    <w:p w:rsidR="007D35EF" w:rsidRDefault="007D35EF" w:rsidP="007D35EF">
      <w:pPr>
        <w:spacing w:after="0" w:line="240" w:lineRule="auto"/>
        <w:jc w:val="both"/>
        <w:rPr>
          <w:rFonts w:ascii="Times New Roman" w:hAnsi="Times New Roman" w:cs="Times New Roman"/>
          <w:sz w:val="24"/>
          <w:szCs w:val="24"/>
        </w:rPr>
      </w:pPr>
    </w:p>
    <w:p w:rsidR="007D35EF" w:rsidRDefault="007D35EF" w:rsidP="007D35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Pour exercer ces droits, vous pouvez, sous réserve de la production d’un justificatif d’identité valide, contacter : Le délégué à la protection des données (DPO) </w:t>
      </w:r>
    </w:p>
    <w:p w:rsidR="007D35EF" w:rsidRPr="00575300" w:rsidRDefault="007D35EF" w:rsidP="007D35EF">
      <w:pPr>
        <w:pStyle w:val="Paragraphedeliste"/>
        <w:numPr>
          <w:ilvl w:val="0"/>
          <w:numId w:val="10"/>
        </w:numPr>
        <w:spacing w:after="0" w:line="240" w:lineRule="auto"/>
        <w:jc w:val="both"/>
        <w:rPr>
          <w:rFonts w:ascii="Times New Roman" w:hAnsi="Times New Roman" w:cs="Times New Roman"/>
          <w:sz w:val="24"/>
          <w:szCs w:val="24"/>
        </w:rPr>
      </w:pPr>
      <w:r w:rsidRPr="00575300">
        <w:rPr>
          <w:rFonts w:ascii="Times New Roman" w:hAnsi="Times New Roman" w:cs="Times New Roman"/>
          <w:sz w:val="24"/>
          <w:szCs w:val="24"/>
        </w:rPr>
        <w:t xml:space="preserve">Courriel : </w:t>
      </w:r>
      <w:hyperlink r:id="rId7" w:history="1">
        <w:r w:rsidRPr="00575300">
          <w:rPr>
            <w:rStyle w:val="Lienhypertexte"/>
            <w:rFonts w:ascii="Times New Roman" w:hAnsi="Times New Roman" w:cs="Times New Roman"/>
            <w:sz w:val="24"/>
            <w:szCs w:val="24"/>
          </w:rPr>
          <w:t>dpo@ville-goussainville.fr</w:t>
        </w:r>
      </w:hyperlink>
      <w:r w:rsidRPr="00575300">
        <w:rPr>
          <w:rFonts w:ascii="Times New Roman" w:hAnsi="Times New Roman" w:cs="Times New Roman"/>
          <w:sz w:val="24"/>
          <w:szCs w:val="24"/>
        </w:rPr>
        <w:t xml:space="preserve"> </w:t>
      </w:r>
    </w:p>
    <w:p w:rsidR="007D35EF" w:rsidRPr="00575300" w:rsidRDefault="007D35EF" w:rsidP="007D35EF">
      <w:pPr>
        <w:pStyle w:val="Paragraphedeliste"/>
        <w:numPr>
          <w:ilvl w:val="0"/>
          <w:numId w:val="10"/>
        </w:numPr>
        <w:spacing w:after="0" w:line="240" w:lineRule="auto"/>
        <w:jc w:val="both"/>
        <w:rPr>
          <w:rFonts w:ascii="Times New Roman" w:hAnsi="Times New Roman" w:cs="Times New Roman"/>
          <w:sz w:val="24"/>
          <w:szCs w:val="24"/>
        </w:rPr>
      </w:pPr>
      <w:r w:rsidRPr="00575300">
        <w:rPr>
          <w:rFonts w:ascii="Times New Roman" w:hAnsi="Times New Roman" w:cs="Times New Roman"/>
          <w:sz w:val="24"/>
          <w:szCs w:val="24"/>
        </w:rPr>
        <w:t>Courrier postal : DPO, Place de la Charmeuse 95191 Goussainville Cedex.</w:t>
      </w:r>
    </w:p>
    <w:p w:rsidR="007D35EF" w:rsidRPr="00575300" w:rsidRDefault="007D35EF" w:rsidP="007D35EF">
      <w:pPr>
        <w:pStyle w:val="Paragraphedeliste"/>
        <w:numPr>
          <w:ilvl w:val="0"/>
          <w:numId w:val="10"/>
        </w:numPr>
        <w:spacing w:after="0" w:line="240" w:lineRule="auto"/>
        <w:jc w:val="both"/>
        <w:rPr>
          <w:rFonts w:ascii="Times New Roman" w:hAnsi="Times New Roman" w:cs="Times New Roman"/>
          <w:sz w:val="24"/>
          <w:szCs w:val="24"/>
        </w:rPr>
      </w:pPr>
      <w:r w:rsidRPr="00575300">
        <w:rPr>
          <w:rFonts w:ascii="Times New Roman" w:hAnsi="Times New Roman" w:cs="Times New Roman"/>
          <w:sz w:val="24"/>
          <w:szCs w:val="24"/>
        </w:rPr>
        <w:t>Téléphone : 01 39 94 61 33</w:t>
      </w:r>
    </w:p>
    <w:p w:rsidR="007D35EF" w:rsidRDefault="007D35EF" w:rsidP="007D35EF">
      <w:pPr>
        <w:spacing w:after="0" w:line="240" w:lineRule="auto"/>
        <w:jc w:val="both"/>
        <w:rPr>
          <w:rFonts w:ascii="Times New Roman" w:hAnsi="Times New Roman" w:cs="Times New Roman"/>
          <w:sz w:val="24"/>
          <w:szCs w:val="24"/>
        </w:rPr>
      </w:pPr>
    </w:p>
    <w:p w:rsidR="007D35EF" w:rsidRDefault="007D35EF" w:rsidP="007D35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 vous estimez, après avoir contacté le DPO, que vos droits “Informatique et Libertés” ne sont pas respectés, vous pouvez adresser une réclamation à la Commission Nationale Informatique et Liberté (CNIL) :</w:t>
      </w:r>
    </w:p>
    <w:p w:rsidR="007D35EF" w:rsidRPr="00B56C5E" w:rsidRDefault="007D35EF" w:rsidP="007D35EF">
      <w:pPr>
        <w:pStyle w:val="Paragraphedeliste"/>
        <w:numPr>
          <w:ilvl w:val="0"/>
          <w:numId w:val="11"/>
        </w:numPr>
        <w:spacing w:after="0" w:line="240" w:lineRule="auto"/>
        <w:jc w:val="both"/>
        <w:rPr>
          <w:rFonts w:ascii="Times New Roman" w:hAnsi="Times New Roman" w:cs="Times New Roman"/>
          <w:sz w:val="24"/>
          <w:szCs w:val="24"/>
        </w:rPr>
      </w:pPr>
      <w:r w:rsidRPr="00B56C5E">
        <w:rPr>
          <w:rFonts w:ascii="Times New Roman" w:hAnsi="Times New Roman" w:cs="Times New Roman"/>
          <w:sz w:val="24"/>
          <w:szCs w:val="24"/>
        </w:rPr>
        <w:t xml:space="preserve">Via leur site : </w:t>
      </w:r>
      <w:hyperlink r:id="rId8" w:history="1">
        <w:r w:rsidRPr="00B56C5E">
          <w:rPr>
            <w:rStyle w:val="Lienhypertexte"/>
            <w:rFonts w:ascii="Times New Roman" w:hAnsi="Times New Roman" w:cs="Times New Roman"/>
            <w:sz w:val="24"/>
            <w:szCs w:val="24"/>
          </w:rPr>
          <w:t>www.cnil.fr</w:t>
        </w:r>
      </w:hyperlink>
      <w:r w:rsidRPr="00B56C5E">
        <w:rPr>
          <w:rFonts w:ascii="Times New Roman" w:hAnsi="Times New Roman" w:cs="Times New Roman"/>
          <w:sz w:val="24"/>
          <w:szCs w:val="24"/>
        </w:rPr>
        <w:t xml:space="preserve"> </w:t>
      </w:r>
    </w:p>
    <w:p w:rsidR="007D35EF" w:rsidRPr="00B56C5E" w:rsidRDefault="007D35EF" w:rsidP="007D35EF">
      <w:pPr>
        <w:pStyle w:val="Paragraphedeliste"/>
        <w:numPr>
          <w:ilvl w:val="0"/>
          <w:numId w:val="11"/>
        </w:numPr>
        <w:spacing w:after="0" w:line="240" w:lineRule="auto"/>
        <w:jc w:val="both"/>
        <w:rPr>
          <w:rFonts w:ascii="Times New Roman" w:hAnsi="Times New Roman" w:cs="Times New Roman"/>
          <w:sz w:val="24"/>
          <w:szCs w:val="24"/>
        </w:rPr>
      </w:pPr>
      <w:r w:rsidRPr="00B56C5E">
        <w:rPr>
          <w:rFonts w:ascii="Times New Roman" w:hAnsi="Times New Roman" w:cs="Times New Roman"/>
          <w:sz w:val="24"/>
          <w:szCs w:val="24"/>
        </w:rPr>
        <w:t>Par courrier postal : CNIL, 3 Place de Fontenoy TSA 80715 75334 Paris Cedex 07</w:t>
      </w:r>
    </w:p>
    <w:p w:rsidR="007D35EF" w:rsidRDefault="007D35EF" w:rsidP="00E571B6">
      <w:pPr>
        <w:spacing w:after="0" w:line="240" w:lineRule="auto"/>
        <w:jc w:val="both"/>
        <w:rPr>
          <w:rFonts w:ascii="Times New Roman" w:hAnsi="Times New Roman" w:cs="Times New Roman"/>
          <w:sz w:val="24"/>
          <w:szCs w:val="24"/>
        </w:rPr>
      </w:pPr>
    </w:p>
    <w:p w:rsidR="00293FD4" w:rsidRDefault="00293FD4" w:rsidP="00293F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w:t>
      </w:r>
      <w:r w:rsidR="005F3830">
        <w:rPr>
          <w:rFonts w:ascii="Times New Roman" w:hAnsi="Times New Roman" w:cs="Times New Roman"/>
          <w:sz w:val="24"/>
          <w:szCs w:val="24"/>
        </w:rPr>
        <w:t xml:space="preserve">                     </w:t>
      </w:r>
      <w:r>
        <w:rPr>
          <w:rFonts w:ascii="Times New Roman" w:hAnsi="Times New Roman" w:cs="Times New Roman"/>
          <w:sz w:val="24"/>
          <w:szCs w:val="24"/>
        </w:rPr>
        <w:t xml:space="preserve">, à </w:t>
      </w:r>
      <w:bookmarkStart w:id="0" w:name="_GoBack"/>
      <w:bookmarkEnd w:id="0"/>
    </w:p>
    <w:p w:rsidR="00293FD4" w:rsidRDefault="00293FD4" w:rsidP="00293FD4">
      <w:pPr>
        <w:spacing w:after="0" w:line="240" w:lineRule="auto"/>
        <w:jc w:val="both"/>
        <w:rPr>
          <w:rFonts w:ascii="Times New Roman" w:hAnsi="Times New Roman" w:cs="Times New Roman"/>
          <w:sz w:val="24"/>
          <w:szCs w:val="24"/>
        </w:rPr>
      </w:pPr>
    </w:p>
    <w:p w:rsidR="00293FD4" w:rsidRDefault="00293FD4" w:rsidP="00293FD4">
      <w:pPr>
        <w:spacing w:after="0" w:line="240" w:lineRule="auto"/>
        <w:jc w:val="both"/>
        <w:rPr>
          <w:rFonts w:ascii="Times New Roman" w:hAnsi="Times New Roman" w:cs="Times New Roman"/>
          <w:sz w:val="24"/>
          <w:szCs w:val="24"/>
        </w:rPr>
      </w:pPr>
    </w:p>
    <w:p w:rsidR="00293FD4" w:rsidRPr="00D86100" w:rsidRDefault="00293FD4" w:rsidP="00293FD4">
      <w:pPr>
        <w:spacing w:after="0" w:line="240" w:lineRule="auto"/>
        <w:jc w:val="both"/>
        <w:rPr>
          <w:rFonts w:ascii="Times New Roman" w:hAnsi="Times New Roman" w:cs="Times New Roman"/>
          <w:sz w:val="24"/>
          <w:szCs w:val="24"/>
        </w:rPr>
      </w:pPr>
      <w:r w:rsidRPr="005F3830">
        <w:rPr>
          <w:rFonts w:ascii="Times New Roman" w:hAnsi="Times New Roman" w:cs="Times New Roman"/>
          <w:sz w:val="24"/>
          <w:szCs w:val="24"/>
        </w:rPr>
        <w:t>Nom prénom du propriétaire-bailleur</w:t>
      </w:r>
    </w:p>
    <w:p w:rsidR="00293FD4" w:rsidRPr="00D86100" w:rsidRDefault="00293FD4" w:rsidP="00293FD4">
      <w:pPr>
        <w:spacing w:after="0" w:line="240" w:lineRule="auto"/>
        <w:jc w:val="both"/>
        <w:rPr>
          <w:rFonts w:ascii="Times New Roman" w:hAnsi="Times New Roman" w:cs="Times New Roman"/>
          <w:sz w:val="24"/>
          <w:szCs w:val="24"/>
        </w:rPr>
      </w:pPr>
    </w:p>
    <w:p w:rsidR="00293FD4" w:rsidRPr="00D86100" w:rsidRDefault="00293FD4" w:rsidP="00293FD4">
      <w:pPr>
        <w:spacing w:after="0" w:line="240" w:lineRule="auto"/>
        <w:jc w:val="both"/>
        <w:rPr>
          <w:rFonts w:ascii="Times New Roman" w:hAnsi="Times New Roman" w:cs="Times New Roman"/>
          <w:sz w:val="24"/>
          <w:szCs w:val="24"/>
        </w:rPr>
      </w:pPr>
    </w:p>
    <w:p w:rsidR="00293FD4" w:rsidRPr="00D86100" w:rsidRDefault="00293FD4" w:rsidP="00293FD4">
      <w:pPr>
        <w:spacing w:after="0" w:line="240" w:lineRule="auto"/>
        <w:jc w:val="both"/>
        <w:rPr>
          <w:rFonts w:ascii="Times New Roman" w:hAnsi="Times New Roman" w:cs="Times New Roman"/>
          <w:sz w:val="24"/>
          <w:szCs w:val="24"/>
        </w:rPr>
      </w:pPr>
      <w:r w:rsidRPr="00D86100">
        <w:rPr>
          <w:rFonts w:ascii="Times New Roman" w:hAnsi="Times New Roman" w:cs="Times New Roman"/>
          <w:sz w:val="24"/>
          <w:szCs w:val="24"/>
        </w:rPr>
        <w:t>Signature</w:t>
      </w:r>
    </w:p>
    <w:p w:rsidR="00293FD4" w:rsidRPr="00E571B6" w:rsidRDefault="00293FD4" w:rsidP="00E571B6">
      <w:pPr>
        <w:spacing w:after="0" w:line="240" w:lineRule="auto"/>
        <w:jc w:val="both"/>
        <w:rPr>
          <w:rFonts w:ascii="Times New Roman" w:hAnsi="Times New Roman" w:cs="Times New Roman"/>
          <w:sz w:val="24"/>
          <w:szCs w:val="24"/>
        </w:rPr>
      </w:pPr>
    </w:p>
    <w:sectPr w:rsidR="00293FD4" w:rsidRPr="00E571B6" w:rsidSect="00665B3B">
      <w:headerReference w:type="first" r:id="rId9"/>
      <w:footerReference w:type="first" r:id="rId10"/>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B3B" w:rsidRDefault="00665B3B" w:rsidP="00665B3B">
      <w:pPr>
        <w:spacing w:after="0" w:line="240" w:lineRule="auto"/>
      </w:pPr>
      <w:r>
        <w:separator/>
      </w:r>
    </w:p>
  </w:endnote>
  <w:endnote w:type="continuationSeparator" w:id="0">
    <w:p w:rsidR="00665B3B" w:rsidRDefault="00665B3B" w:rsidP="0066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B3B" w:rsidRDefault="00665B3B" w:rsidP="00665B3B">
    <w:pPr>
      <w:pStyle w:val="Pieddepage"/>
      <w:tabs>
        <w:tab w:val="clear" w:pos="4536"/>
        <w:tab w:val="clear" w:pos="9072"/>
        <w:tab w:val="left" w:pos="908"/>
      </w:tabs>
    </w:pPr>
    <w:r>
      <w:rPr>
        <w:noProof/>
      </w:rPr>
      <w:drawing>
        <wp:anchor distT="0" distB="0" distL="114300" distR="114300" simplePos="0" relativeHeight="251657216" behindDoc="1" locked="0" layoutInCell="1" allowOverlap="1">
          <wp:simplePos x="0" y="0"/>
          <wp:positionH relativeFrom="column">
            <wp:posOffset>-243033</wp:posOffset>
          </wp:positionH>
          <wp:positionV relativeFrom="paragraph">
            <wp:posOffset>-160655</wp:posOffset>
          </wp:positionV>
          <wp:extent cx="5400675" cy="771525"/>
          <wp:effectExtent l="0" t="0" r="9525" b="9525"/>
          <wp:wrapTight wrapText="bothSides">
            <wp:wrapPolygon edited="0">
              <wp:start x="0" y="0"/>
              <wp:lineTo x="0" y="21333"/>
              <wp:lineTo x="21562" y="21333"/>
              <wp:lineTo x="21562" y="0"/>
              <wp:lineTo x="0" y="0"/>
            </wp:wrapPolygon>
          </wp:wrapTight>
          <wp:docPr id="14" name="Image 14" descr="bas de page - service é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s de page - service é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B3B" w:rsidRDefault="00665B3B" w:rsidP="00665B3B">
      <w:pPr>
        <w:spacing w:after="0" w:line="240" w:lineRule="auto"/>
      </w:pPr>
      <w:r>
        <w:separator/>
      </w:r>
    </w:p>
  </w:footnote>
  <w:footnote w:type="continuationSeparator" w:id="0">
    <w:p w:rsidR="00665B3B" w:rsidRDefault="00665B3B" w:rsidP="0066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B3B" w:rsidRDefault="00665B3B" w:rsidP="00665B3B">
    <w:pPr>
      <w:pStyle w:val="En-tte"/>
      <w:tabs>
        <w:tab w:val="clear" w:pos="4536"/>
        <w:tab w:val="clear" w:pos="9072"/>
        <w:tab w:val="left" w:pos="2789"/>
      </w:tabs>
    </w:pPr>
    <w:r>
      <w:rPr>
        <w:noProof/>
      </w:rPr>
      <w:drawing>
        <wp:inline distT="0" distB="0" distL="0" distR="0">
          <wp:extent cx="1362075" cy="38100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81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3A2B"/>
    <w:multiLevelType w:val="hybridMultilevel"/>
    <w:tmpl w:val="74C05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430857"/>
    <w:multiLevelType w:val="hybridMultilevel"/>
    <w:tmpl w:val="3BA480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6046BF"/>
    <w:multiLevelType w:val="hybridMultilevel"/>
    <w:tmpl w:val="89F850BE"/>
    <w:lvl w:ilvl="0" w:tplc="040C000B">
      <w:start w:val="1"/>
      <w:numFmt w:val="bullet"/>
      <w:lvlText w:val=""/>
      <w:lvlJc w:val="left"/>
      <w:pPr>
        <w:ind w:left="720" w:hanging="360"/>
      </w:pPr>
      <w:rPr>
        <w:rFonts w:ascii="Wingdings" w:hAnsi="Wingdings"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E92D20"/>
    <w:multiLevelType w:val="hybridMultilevel"/>
    <w:tmpl w:val="D33EA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4B3158"/>
    <w:multiLevelType w:val="hybridMultilevel"/>
    <w:tmpl w:val="9A2277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1D28B8"/>
    <w:multiLevelType w:val="hybridMultilevel"/>
    <w:tmpl w:val="87624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1A4F58"/>
    <w:multiLevelType w:val="hybridMultilevel"/>
    <w:tmpl w:val="4A503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E56671"/>
    <w:multiLevelType w:val="hybridMultilevel"/>
    <w:tmpl w:val="9F24BDEC"/>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7619E9"/>
    <w:multiLevelType w:val="multilevel"/>
    <w:tmpl w:val="89A60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DD238E"/>
    <w:multiLevelType w:val="multilevel"/>
    <w:tmpl w:val="921C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037F6F"/>
    <w:multiLevelType w:val="hybridMultilevel"/>
    <w:tmpl w:val="4D285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4823CF"/>
    <w:multiLevelType w:val="hybridMultilevel"/>
    <w:tmpl w:val="E74855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6D77E3"/>
    <w:multiLevelType w:val="hybridMultilevel"/>
    <w:tmpl w:val="298C3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3"/>
  </w:num>
  <w:num w:numId="4">
    <w:abstractNumId w:val="4"/>
  </w:num>
  <w:num w:numId="5">
    <w:abstractNumId w:val="11"/>
  </w:num>
  <w:num w:numId="6">
    <w:abstractNumId w:val="8"/>
  </w:num>
  <w:num w:numId="7">
    <w:abstractNumId w:val="9"/>
  </w:num>
  <w:num w:numId="8">
    <w:abstractNumId w:val="6"/>
  </w:num>
  <w:num w:numId="9">
    <w:abstractNumId w:val="12"/>
  </w:num>
  <w:num w:numId="10">
    <w:abstractNumId w:val="1"/>
  </w:num>
  <w:num w:numId="11">
    <w:abstractNumId w:val="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0D"/>
    <w:rsid w:val="00114E1D"/>
    <w:rsid w:val="001A36B1"/>
    <w:rsid w:val="002176D4"/>
    <w:rsid w:val="002848C0"/>
    <w:rsid w:val="00293FD4"/>
    <w:rsid w:val="002F297E"/>
    <w:rsid w:val="0041090D"/>
    <w:rsid w:val="00501801"/>
    <w:rsid w:val="005A0A5F"/>
    <w:rsid w:val="005A4CE1"/>
    <w:rsid w:val="005C45C0"/>
    <w:rsid w:val="005F3830"/>
    <w:rsid w:val="00607E4D"/>
    <w:rsid w:val="00641AD9"/>
    <w:rsid w:val="00665B3B"/>
    <w:rsid w:val="00775D86"/>
    <w:rsid w:val="007D35EF"/>
    <w:rsid w:val="007D5EF8"/>
    <w:rsid w:val="008C4476"/>
    <w:rsid w:val="00934CC7"/>
    <w:rsid w:val="00A52FC4"/>
    <w:rsid w:val="00B61C4B"/>
    <w:rsid w:val="00B7712B"/>
    <w:rsid w:val="00C10CF5"/>
    <w:rsid w:val="00D47F65"/>
    <w:rsid w:val="00E571B6"/>
    <w:rsid w:val="00EB5D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72D935"/>
  <w15:docId w15:val="{9D584D7C-C735-4699-9D2C-5A98EE55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75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65B3B"/>
    <w:pPr>
      <w:tabs>
        <w:tab w:val="center" w:pos="4536"/>
        <w:tab w:val="right" w:pos="9072"/>
      </w:tabs>
      <w:spacing w:after="0" w:line="240" w:lineRule="auto"/>
    </w:pPr>
  </w:style>
  <w:style w:type="character" w:customStyle="1" w:styleId="En-tteCar">
    <w:name w:val="En-tête Car"/>
    <w:basedOn w:val="Policepardfaut"/>
    <w:link w:val="En-tte"/>
    <w:uiPriority w:val="99"/>
    <w:rsid w:val="00665B3B"/>
  </w:style>
  <w:style w:type="paragraph" w:styleId="Pieddepage">
    <w:name w:val="footer"/>
    <w:basedOn w:val="Normal"/>
    <w:link w:val="PieddepageCar"/>
    <w:uiPriority w:val="99"/>
    <w:unhideWhenUsed/>
    <w:rsid w:val="00665B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5B3B"/>
  </w:style>
  <w:style w:type="paragraph" w:styleId="Paragraphedeliste">
    <w:name w:val="List Paragraph"/>
    <w:basedOn w:val="Normal"/>
    <w:uiPriority w:val="34"/>
    <w:qFormat/>
    <w:rsid w:val="007D35EF"/>
    <w:pPr>
      <w:ind w:left="720"/>
      <w:contextualSpacing/>
    </w:pPr>
  </w:style>
  <w:style w:type="character" w:styleId="Marquedecommentaire">
    <w:name w:val="annotation reference"/>
    <w:basedOn w:val="Policepardfaut"/>
    <w:uiPriority w:val="99"/>
    <w:semiHidden/>
    <w:unhideWhenUsed/>
    <w:rsid w:val="007D35EF"/>
    <w:rPr>
      <w:sz w:val="16"/>
      <w:szCs w:val="16"/>
    </w:rPr>
  </w:style>
  <w:style w:type="paragraph" w:styleId="Commentaire">
    <w:name w:val="annotation text"/>
    <w:basedOn w:val="Normal"/>
    <w:link w:val="CommentaireCar"/>
    <w:uiPriority w:val="99"/>
    <w:semiHidden/>
    <w:unhideWhenUsed/>
    <w:rsid w:val="007D35EF"/>
    <w:pPr>
      <w:spacing w:line="240" w:lineRule="auto"/>
    </w:pPr>
    <w:rPr>
      <w:sz w:val="20"/>
      <w:szCs w:val="20"/>
    </w:rPr>
  </w:style>
  <w:style w:type="character" w:customStyle="1" w:styleId="CommentaireCar">
    <w:name w:val="Commentaire Car"/>
    <w:basedOn w:val="Policepardfaut"/>
    <w:link w:val="Commentaire"/>
    <w:uiPriority w:val="99"/>
    <w:semiHidden/>
    <w:rsid w:val="007D35EF"/>
    <w:rPr>
      <w:sz w:val="20"/>
      <w:szCs w:val="20"/>
    </w:rPr>
  </w:style>
  <w:style w:type="character" w:styleId="Lienhypertexte">
    <w:name w:val="Hyperlink"/>
    <w:basedOn w:val="Policepardfaut"/>
    <w:uiPriority w:val="99"/>
    <w:unhideWhenUsed/>
    <w:rsid w:val="007D35EF"/>
    <w:rPr>
      <w:color w:val="0000FF" w:themeColor="hyperlink"/>
      <w:u w:val="single"/>
    </w:rPr>
  </w:style>
  <w:style w:type="paragraph" w:styleId="Textedebulles">
    <w:name w:val="Balloon Text"/>
    <w:basedOn w:val="Normal"/>
    <w:link w:val="TextedebullesCar"/>
    <w:uiPriority w:val="99"/>
    <w:semiHidden/>
    <w:unhideWhenUsed/>
    <w:rsid w:val="007D35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35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803091">
      <w:bodyDiv w:val="1"/>
      <w:marLeft w:val="0"/>
      <w:marRight w:val="0"/>
      <w:marTop w:val="0"/>
      <w:marBottom w:val="0"/>
      <w:divBdr>
        <w:top w:val="none" w:sz="0" w:space="0" w:color="auto"/>
        <w:left w:val="none" w:sz="0" w:space="0" w:color="auto"/>
        <w:bottom w:val="none" w:sz="0" w:space="0" w:color="auto"/>
        <w:right w:val="none" w:sz="0" w:space="0" w:color="auto"/>
      </w:divBdr>
      <w:divsChild>
        <w:div w:id="614403804">
          <w:marLeft w:val="0"/>
          <w:marRight w:val="0"/>
          <w:marTop w:val="0"/>
          <w:marBottom w:val="0"/>
          <w:divBdr>
            <w:top w:val="none" w:sz="0" w:space="0" w:color="auto"/>
            <w:left w:val="none" w:sz="0" w:space="0" w:color="auto"/>
            <w:bottom w:val="none" w:sz="0" w:space="0" w:color="auto"/>
            <w:right w:val="none" w:sz="0" w:space="0" w:color="auto"/>
          </w:divBdr>
        </w:div>
        <w:div w:id="690257283">
          <w:marLeft w:val="0"/>
          <w:marRight w:val="0"/>
          <w:marTop w:val="0"/>
          <w:marBottom w:val="0"/>
          <w:divBdr>
            <w:top w:val="none" w:sz="0" w:space="0" w:color="auto"/>
            <w:left w:val="none" w:sz="0" w:space="0" w:color="auto"/>
            <w:bottom w:val="none" w:sz="0" w:space="0" w:color="auto"/>
            <w:right w:val="none" w:sz="0" w:space="0" w:color="auto"/>
          </w:divBdr>
        </w:div>
        <w:div w:id="1225486469">
          <w:marLeft w:val="0"/>
          <w:marRight w:val="0"/>
          <w:marTop w:val="0"/>
          <w:marBottom w:val="0"/>
          <w:divBdr>
            <w:top w:val="none" w:sz="0" w:space="0" w:color="auto"/>
            <w:left w:val="none" w:sz="0" w:space="0" w:color="auto"/>
            <w:bottom w:val="none" w:sz="0" w:space="0" w:color="auto"/>
            <w:right w:val="none" w:sz="0" w:space="0" w:color="auto"/>
          </w:divBdr>
        </w:div>
        <w:div w:id="1207908309">
          <w:marLeft w:val="0"/>
          <w:marRight w:val="0"/>
          <w:marTop w:val="0"/>
          <w:marBottom w:val="0"/>
          <w:divBdr>
            <w:top w:val="none" w:sz="0" w:space="0" w:color="auto"/>
            <w:left w:val="none" w:sz="0" w:space="0" w:color="auto"/>
            <w:bottom w:val="none" w:sz="0" w:space="0" w:color="auto"/>
            <w:right w:val="none" w:sz="0" w:space="0" w:color="auto"/>
          </w:divBdr>
        </w:div>
        <w:div w:id="1955670446">
          <w:marLeft w:val="0"/>
          <w:marRight w:val="0"/>
          <w:marTop w:val="0"/>
          <w:marBottom w:val="0"/>
          <w:divBdr>
            <w:top w:val="none" w:sz="0" w:space="0" w:color="auto"/>
            <w:left w:val="none" w:sz="0" w:space="0" w:color="auto"/>
            <w:bottom w:val="none" w:sz="0" w:space="0" w:color="auto"/>
            <w:right w:val="none" w:sz="0" w:space="0" w:color="auto"/>
          </w:divBdr>
        </w:div>
        <w:div w:id="183518289">
          <w:marLeft w:val="0"/>
          <w:marRight w:val="0"/>
          <w:marTop w:val="0"/>
          <w:marBottom w:val="0"/>
          <w:divBdr>
            <w:top w:val="none" w:sz="0" w:space="0" w:color="auto"/>
            <w:left w:val="none" w:sz="0" w:space="0" w:color="auto"/>
            <w:bottom w:val="none" w:sz="0" w:space="0" w:color="auto"/>
            <w:right w:val="none" w:sz="0" w:space="0" w:color="auto"/>
          </w:divBdr>
        </w:div>
        <w:div w:id="2072078135">
          <w:marLeft w:val="0"/>
          <w:marRight w:val="0"/>
          <w:marTop w:val="0"/>
          <w:marBottom w:val="0"/>
          <w:divBdr>
            <w:top w:val="none" w:sz="0" w:space="0" w:color="auto"/>
            <w:left w:val="none" w:sz="0" w:space="0" w:color="auto"/>
            <w:bottom w:val="none" w:sz="0" w:space="0" w:color="auto"/>
            <w:right w:val="none" w:sz="0" w:space="0" w:color="auto"/>
          </w:divBdr>
        </w:div>
        <w:div w:id="1260792080">
          <w:marLeft w:val="0"/>
          <w:marRight w:val="0"/>
          <w:marTop w:val="0"/>
          <w:marBottom w:val="0"/>
          <w:divBdr>
            <w:top w:val="none" w:sz="0" w:space="0" w:color="auto"/>
            <w:left w:val="none" w:sz="0" w:space="0" w:color="auto"/>
            <w:bottom w:val="none" w:sz="0" w:space="0" w:color="auto"/>
            <w:right w:val="none" w:sz="0" w:space="0" w:color="auto"/>
          </w:divBdr>
        </w:div>
        <w:div w:id="123239845">
          <w:marLeft w:val="0"/>
          <w:marRight w:val="0"/>
          <w:marTop w:val="0"/>
          <w:marBottom w:val="0"/>
          <w:divBdr>
            <w:top w:val="none" w:sz="0" w:space="0" w:color="auto"/>
            <w:left w:val="none" w:sz="0" w:space="0" w:color="auto"/>
            <w:bottom w:val="none" w:sz="0" w:space="0" w:color="auto"/>
            <w:right w:val="none" w:sz="0" w:space="0" w:color="auto"/>
          </w:divBdr>
        </w:div>
        <w:div w:id="1066145654">
          <w:marLeft w:val="0"/>
          <w:marRight w:val="0"/>
          <w:marTop w:val="0"/>
          <w:marBottom w:val="0"/>
          <w:divBdr>
            <w:top w:val="none" w:sz="0" w:space="0" w:color="auto"/>
            <w:left w:val="none" w:sz="0" w:space="0" w:color="auto"/>
            <w:bottom w:val="none" w:sz="0" w:space="0" w:color="auto"/>
            <w:right w:val="none" w:sz="0" w:space="0" w:color="auto"/>
          </w:divBdr>
        </w:div>
        <w:div w:id="405226808">
          <w:marLeft w:val="0"/>
          <w:marRight w:val="0"/>
          <w:marTop w:val="0"/>
          <w:marBottom w:val="0"/>
          <w:divBdr>
            <w:top w:val="none" w:sz="0" w:space="0" w:color="auto"/>
            <w:left w:val="none" w:sz="0" w:space="0" w:color="auto"/>
            <w:bottom w:val="none" w:sz="0" w:space="0" w:color="auto"/>
            <w:right w:val="none" w:sz="0" w:space="0" w:color="auto"/>
          </w:divBdr>
        </w:div>
      </w:divsChild>
    </w:div>
    <w:div w:id="1560508885">
      <w:bodyDiv w:val="1"/>
      <w:marLeft w:val="0"/>
      <w:marRight w:val="0"/>
      <w:marTop w:val="0"/>
      <w:marBottom w:val="0"/>
      <w:divBdr>
        <w:top w:val="none" w:sz="0" w:space="0" w:color="auto"/>
        <w:left w:val="none" w:sz="0" w:space="0" w:color="auto"/>
        <w:bottom w:val="none" w:sz="0" w:space="0" w:color="auto"/>
        <w:right w:val="none" w:sz="0" w:space="0" w:color="auto"/>
      </w:divBdr>
      <w:divsChild>
        <w:div w:id="621033640">
          <w:marLeft w:val="0"/>
          <w:marRight w:val="0"/>
          <w:marTop w:val="0"/>
          <w:marBottom w:val="0"/>
          <w:divBdr>
            <w:top w:val="none" w:sz="0" w:space="0" w:color="auto"/>
            <w:left w:val="none" w:sz="0" w:space="0" w:color="auto"/>
            <w:bottom w:val="none" w:sz="0" w:space="0" w:color="auto"/>
            <w:right w:val="none" w:sz="0" w:space="0" w:color="auto"/>
          </w:divBdr>
        </w:div>
        <w:div w:id="804812923">
          <w:marLeft w:val="0"/>
          <w:marRight w:val="0"/>
          <w:marTop w:val="0"/>
          <w:marBottom w:val="0"/>
          <w:divBdr>
            <w:top w:val="none" w:sz="0" w:space="0" w:color="auto"/>
            <w:left w:val="none" w:sz="0" w:space="0" w:color="auto"/>
            <w:bottom w:val="none" w:sz="0" w:space="0" w:color="auto"/>
            <w:right w:val="none" w:sz="0" w:space="0" w:color="auto"/>
          </w:divBdr>
        </w:div>
        <w:div w:id="990716064">
          <w:marLeft w:val="0"/>
          <w:marRight w:val="0"/>
          <w:marTop w:val="0"/>
          <w:marBottom w:val="0"/>
          <w:divBdr>
            <w:top w:val="none" w:sz="0" w:space="0" w:color="auto"/>
            <w:left w:val="none" w:sz="0" w:space="0" w:color="auto"/>
            <w:bottom w:val="none" w:sz="0" w:space="0" w:color="auto"/>
            <w:right w:val="none" w:sz="0" w:space="0" w:color="auto"/>
          </w:divBdr>
        </w:div>
        <w:div w:id="698552728">
          <w:marLeft w:val="0"/>
          <w:marRight w:val="0"/>
          <w:marTop w:val="0"/>
          <w:marBottom w:val="0"/>
          <w:divBdr>
            <w:top w:val="none" w:sz="0" w:space="0" w:color="auto"/>
            <w:left w:val="none" w:sz="0" w:space="0" w:color="auto"/>
            <w:bottom w:val="none" w:sz="0" w:space="0" w:color="auto"/>
            <w:right w:val="none" w:sz="0" w:space="0" w:color="auto"/>
          </w:divBdr>
        </w:div>
        <w:div w:id="1884705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il.fr" TargetMode="External"/><Relationship Id="rId3" Type="http://schemas.openxmlformats.org/officeDocument/2006/relationships/settings" Target="settings.xml"/><Relationship Id="rId7" Type="http://schemas.openxmlformats.org/officeDocument/2006/relationships/hyperlink" Target="mailto:dpo@ville-goussainville.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3478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 PIEDADE Jean-Marc</dc:creator>
  <cp:lastModifiedBy>Frederic LANGLAIS</cp:lastModifiedBy>
  <cp:revision>3</cp:revision>
  <cp:lastPrinted>2023-11-14T16:13:00Z</cp:lastPrinted>
  <dcterms:created xsi:type="dcterms:W3CDTF">2023-06-28T14:59:00Z</dcterms:created>
  <dcterms:modified xsi:type="dcterms:W3CDTF">2023-11-14T16:13:00Z</dcterms:modified>
</cp:coreProperties>
</file>